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5D" w:rsidRDefault="00AB075D" w:rsidP="00AB075D">
      <w:pPr>
        <w:pStyle w:val="aa"/>
        <w:ind w:left="1440"/>
        <w:rPr>
          <w:rFonts w:ascii="Times New Roman" w:hAnsi="Times New Roman" w:cs="Times New Roman"/>
          <w:b/>
          <w:i/>
        </w:rPr>
      </w:pPr>
    </w:p>
    <w:p w:rsidR="005608A8" w:rsidRDefault="005608A8" w:rsidP="00AB075D">
      <w:pPr>
        <w:pStyle w:val="aa"/>
        <w:ind w:left="1440"/>
        <w:rPr>
          <w:rFonts w:ascii="Times New Roman" w:hAnsi="Times New Roman" w:cs="Times New Roman"/>
          <w:b/>
          <w:i/>
        </w:rPr>
      </w:pPr>
    </w:p>
    <w:p w:rsidR="005608A8" w:rsidRDefault="005608A8" w:rsidP="00AB075D">
      <w:pPr>
        <w:pStyle w:val="aa"/>
        <w:ind w:left="1440"/>
        <w:rPr>
          <w:rFonts w:ascii="Times New Roman" w:hAnsi="Times New Roman" w:cs="Times New Roman"/>
          <w:b/>
          <w:i/>
        </w:rPr>
      </w:pPr>
    </w:p>
    <w:p w:rsidR="00AB075D" w:rsidRDefault="00AB075D" w:rsidP="00AB075D">
      <w:pPr>
        <w:pStyle w:val="a9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Утвърдил:…………………                                                                                                                                                                                                                                      Директор</w:t>
      </w:r>
      <w:r w:rsidR="00C444F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30A4E">
        <w:rPr>
          <w:rFonts w:ascii="Times New Roman" w:hAnsi="Times New Roman" w:cs="Times New Roman"/>
          <w:b/>
          <w:sz w:val="28"/>
          <w:szCs w:val="28"/>
        </w:rPr>
        <w:t xml:space="preserve">/Велина </w:t>
      </w:r>
      <w:proofErr w:type="spellStart"/>
      <w:r w:rsidR="00630A4E">
        <w:rPr>
          <w:rFonts w:ascii="Times New Roman" w:hAnsi="Times New Roman" w:cs="Times New Roman"/>
          <w:b/>
          <w:sz w:val="28"/>
          <w:szCs w:val="28"/>
        </w:rPr>
        <w:t>Дафинкичова</w:t>
      </w:r>
      <w:proofErr w:type="spellEnd"/>
      <w:r w:rsidR="00630A4E"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  <w:r w:rsidR="00C444F6">
        <w:rPr>
          <w:rFonts w:ascii="Times New Roman" w:hAnsi="Times New Roman" w:cs="Times New Roman"/>
          <w:b/>
          <w:sz w:val="28"/>
          <w:szCs w:val="28"/>
        </w:rPr>
        <w:t xml:space="preserve">                     Заповед №</w:t>
      </w:r>
      <w:r w:rsidR="00955A54">
        <w:rPr>
          <w:rFonts w:ascii="Times New Roman" w:hAnsi="Times New Roman" w:cs="Times New Roman"/>
          <w:b/>
          <w:sz w:val="28"/>
          <w:szCs w:val="28"/>
        </w:rPr>
        <w:t xml:space="preserve"> 243 от 13.09.2021</w:t>
      </w:r>
      <w:r w:rsidR="00630A4E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C444F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AB075D" w:rsidRDefault="00AB075D" w:rsidP="00AB075D">
      <w:pPr>
        <w:pStyle w:val="2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075D" w:rsidRPr="00A27408" w:rsidRDefault="00AB075D" w:rsidP="00AB07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408">
        <w:rPr>
          <w:rFonts w:ascii="Times New Roman" w:hAnsi="Times New Roman" w:cs="Times New Roman"/>
          <w:b/>
          <w:sz w:val="28"/>
          <w:szCs w:val="28"/>
        </w:rPr>
        <w:t>ГОДИШЕН ПЛАН</w:t>
      </w:r>
    </w:p>
    <w:p w:rsidR="00AB075D" w:rsidRPr="00A27408" w:rsidRDefault="00AB075D" w:rsidP="00AB075D">
      <w:pPr>
        <w:pStyle w:val="a7"/>
        <w:tabs>
          <w:tab w:val="left" w:pos="111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408">
        <w:rPr>
          <w:rFonts w:ascii="Times New Roman" w:hAnsi="Times New Roman" w:cs="Times New Roman"/>
          <w:b/>
          <w:sz w:val="28"/>
          <w:szCs w:val="28"/>
        </w:rPr>
        <w:t>ЗА ДЕЙНОСТТА     НА</w:t>
      </w:r>
    </w:p>
    <w:p w:rsidR="00AB075D" w:rsidRPr="00A27408" w:rsidRDefault="00A27408" w:rsidP="00AB07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ДГ „Звънче” гр. Кула </w:t>
      </w:r>
      <w:r w:rsidR="00AB075D" w:rsidRPr="00A27408">
        <w:rPr>
          <w:rFonts w:ascii="Times New Roman" w:hAnsi="Times New Roman" w:cs="Times New Roman"/>
          <w:b/>
          <w:sz w:val="28"/>
          <w:szCs w:val="28"/>
        </w:rPr>
        <w:t>,общ. К</w:t>
      </w:r>
      <w:r>
        <w:rPr>
          <w:rFonts w:ascii="Times New Roman" w:hAnsi="Times New Roman" w:cs="Times New Roman"/>
          <w:b/>
          <w:sz w:val="28"/>
          <w:szCs w:val="28"/>
        </w:rPr>
        <w:t xml:space="preserve">ула,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Видин</w:t>
      </w:r>
    </w:p>
    <w:p w:rsidR="00AB075D" w:rsidRDefault="00AB075D" w:rsidP="00AB075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УЧЕБНА</w:t>
      </w:r>
      <w:r w:rsidR="00DA499D">
        <w:rPr>
          <w:rFonts w:ascii="Times New Roman" w:hAnsi="Times New Roman" w:cs="Times New Roman"/>
          <w:b/>
        </w:rPr>
        <w:t>ТА 2021/2022</w:t>
      </w:r>
      <w:r>
        <w:rPr>
          <w:rFonts w:ascii="Times New Roman" w:hAnsi="Times New Roman" w:cs="Times New Roman"/>
          <w:b/>
        </w:rPr>
        <w:t xml:space="preserve"> ГОДИНА</w:t>
      </w:r>
    </w:p>
    <w:p w:rsidR="00AB075D" w:rsidRPr="00A27408" w:rsidRDefault="00AB075D" w:rsidP="00AB075D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7408">
        <w:rPr>
          <w:rFonts w:ascii="Times New Roman" w:hAnsi="Times New Roman" w:cs="Times New Roman"/>
          <w:b/>
          <w:sz w:val="28"/>
          <w:szCs w:val="28"/>
        </w:rPr>
        <w:t xml:space="preserve">Национални цели, съгласно Националната програма за развитие: България 2020                                                                                               </w:t>
      </w:r>
    </w:p>
    <w:p w:rsidR="00AB075D" w:rsidRPr="00AB075D" w:rsidRDefault="00AB075D" w:rsidP="00AB075D">
      <w:pPr>
        <w:pStyle w:val="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Намаляване дела на преждевременно напусналите образователната система;</w:t>
      </w:r>
    </w:p>
    <w:p w:rsidR="00AB075D" w:rsidRPr="00AB075D" w:rsidRDefault="00AB075D" w:rsidP="00AB075D">
      <w:pPr>
        <w:pStyle w:val="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Нарастване дела на населението на възраст 30-34 години със завършено висше образование;</w:t>
      </w:r>
    </w:p>
    <w:p w:rsidR="00AB075D" w:rsidRPr="00AB075D" w:rsidRDefault="00AB075D" w:rsidP="00AB075D">
      <w:pPr>
        <w:pStyle w:val="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Намаляване на бедността и насърчаване на социалното включване.</w:t>
      </w:r>
    </w:p>
    <w:p w:rsidR="00AB075D" w:rsidRPr="00A27408" w:rsidRDefault="00AB075D" w:rsidP="00AB075D">
      <w:pPr>
        <w:pStyle w:val="aa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7408">
        <w:rPr>
          <w:rFonts w:ascii="Times New Roman" w:hAnsi="Times New Roman" w:cs="Times New Roman"/>
          <w:b/>
          <w:sz w:val="28"/>
          <w:szCs w:val="28"/>
        </w:rPr>
        <w:t>Основни приоритети в дейността на РУО: Видин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Обхващане, включване и задържане на децата и учениците в образователната система.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Модернизация на образователната среда, комуникация и партньорство между учители и родители.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Навлизане и развитие на дигиталното образование в българското училище.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Повишаване на общественото доверие към професията учител. Мотивиране на млади учители.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 xml:space="preserve">Повишаване образователните резултати в училищата от област Видин чрез обмяна на добри педагогически практики в прилагането на </w:t>
      </w:r>
      <w:proofErr w:type="spellStart"/>
      <w:r w:rsidRPr="00AB075D">
        <w:rPr>
          <w:rFonts w:ascii="Times New Roman" w:hAnsi="Times New Roman" w:cs="Times New Roman"/>
          <w:sz w:val="24"/>
          <w:szCs w:val="24"/>
        </w:rPr>
        <w:t>компетентностния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подход.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Предлагане на методи, практики и иновативни учебни програми в професионалното образование и обучение.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Осигуряване на обща и допълнителна подкрепа за личностно развитие на деца в образователните институции на област Видин.</w:t>
      </w:r>
    </w:p>
    <w:p w:rsidR="00AB075D" w:rsidRPr="00AB075D" w:rsidRDefault="00AB075D" w:rsidP="00AB075D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lastRenderedPageBreak/>
        <w:t>Методическа подкрепа и контрол по спазване на ЗПУО, ЗПОО и съпътстващите ги нормативни документи.</w:t>
      </w:r>
    </w:p>
    <w:p w:rsidR="00AB075D" w:rsidRPr="00A27408" w:rsidRDefault="00AB075D" w:rsidP="00A27408">
      <w:pPr>
        <w:pStyle w:val="aa"/>
        <w:numPr>
          <w:ilvl w:val="0"/>
          <w:numId w:val="6"/>
        </w:numPr>
        <w:spacing w:after="40" w:line="240" w:lineRule="auto"/>
        <w:ind w:left="567" w:hanging="436"/>
        <w:jc w:val="both"/>
        <w:rPr>
          <w:rFonts w:ascii="Times New Roman" w:hAnsi="Times New Roman" w:cs="Times New Roman"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</w:rPr>
        <w:t>Намаляване на административната тежест.</w:t>
      </w:r>
    </w:p>
    <w:p w:rsidR="00AB075D" w:rsidRPr="00AB075D" w:rsidRDefault="00AB075D" w:rsidP="00AB075D">
      <w:pPr>
        <w:pStyle w:val="aa"/>
        <w:numPr>
          <w:ilvl w:val="0"/>
          <w:numId w:val="2"/>
        </w:numPr>
        <w:ind w:left="709" w:firstLine="0"/>
        <w:rPr>
          <w:rFonts w:ascii="Times New Roman" w:hAnsi="Times New Roman" w:cs="Times New Roman"/>
          <w:i/>
          <w:sz w:val="24"/>
          <w:szCs w:val="24"/>
        </w:rPr>
      </w:pPr>
      <w:r w:rsidRPr="00A27408">
        <w:rPr>
          <w:rFonts w:ascii="Times New Roman" w:hAnsi="Times New Roman" w:cs="Times New Roman"/>
          <w:b/>
          <w:sz w:val="28"/>
          <w:szCs w:val="28"/>
        </w:rPr>
        <w:t>Основни приоритети в дейността на /</w:t>
      </w:r>
      <w:proofErr w:type="spellStart"/>
      <w:r w:rsidRPr="00A27408">
        <w:rPr>
          <w:rFonts w:ascii="Times New Roman" w:hAnsi="Times New Roman" w:cs="Times New Roman"/>
          <w:b/>
          <w:sz w:val="28"/>
          <w:szCs w:val="28"/>
        </w:rPr>
        <w:t>ДГ”Звънче”гр.Кула</w:t>
      </w:r>
      <w:proofErr w:type="spellEnd"/>
      <w:r w:rsidRPr="00A2740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A27408">
        <w:rPr>
          <w:rFonts w:ascii="Times New Roman" w:hAnsi="Times New Roman" w:cs="Times New Roman"/>
          <w:b/>
          <w:sz w:val="24"/>
          <w:szCs w:val="24"/>
        </w:rPr>
        <w:t>МИСИЯ:</w:t>
      </w:r>
      <w:r w:rsidRPr="00AB075D">
        <w:rPr>
          <w:rFonts w:ascii="Times New Roman" w:hAnsi="Times New Roman" w:cs="Times New Roman"/>
          <w:sz w:val="24"/>
          <w:szCs w:val="24"/>
        </w:rPr>
        <w:t xml:space="preserve"> Утвърждаване на нови иновационни модели на възпитателно-образователна дейност в детското заведение  осигуряващи максимално развитие  на детския личностен потенциал ,възможности за пълноценна социална реализация  и развитие на способности в процеса на възпитание и обучение.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27408">
        <w:rPr>
          <w:rFonts w:ascii="Times New Roman" w:hAnsi="Times New Roman" w:cs="Times New Roman"/>
          <w:b/>
          <w:sz w:val="24"/>
          <w:szCs w:val="24"/>
        </w:rPr>
        <w:t>ВИЗИЯ</w:t>
      </w:r>
      <w:r w:rsidRPr="00AB075D">
        <w:rPr>
          <w:rFonts w:ascii="Times New Roman" w:hAnsi="Times New Roman" w:cs="Times New Roman"/>
          <w:sz w:val="24"/>
          <w:szCs w:val="24"/>
        </w:rPr>
        <w:t>:ДГ”Звънче”гр.Кула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, да се утвърди като среда за </w:t>
      </w:r>
      <w:proofErr w:type="spellStart"/>
      <w:r w:rsidRPr="00AB075D">
        <w:rPr>
          <w:rFonts w:ascii="Times New Roman" w:hAnsi="Times New Roman" w:cs="Times New Roman"/>
          <w:sz w:val="24"/>
          <w:szCs w:val="24"/>
        </w:rPr>
        <w:t>социо-културна,възпитателна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и образователна работа ,като център за творчество и развитие  на заложбите у децата от ранна детска възраст.                                                        </w:t>
      </w:r>
      <w:r w:rsidRPr="00A27408">
        <w:rPr>
          <w:rFonts w:ascii="Times New Roman" w:hAnsi="Times New Roman" w:cs="Times New Roman"/>
          <w:b/>
          <w:sz w:val="24"/>
          <w:szCs w:val="24"/>
        </w:rPr>
        <w:t>ПРИНЦИПИ</w:t>
      </w:r>
      <w:r w:rsidRPr="00AB075D">
        <w:rPr>
          <w:rFonts w:ascii="Times New Roman" w:hAnsi="Times New Roman" w:cs="Times New Roman"/>
          <w:sz w:val="24"/>
          <w:szCs w:val="24"/>
        </w:rPr>
        <w:t xml:space="preserve">:1.Демократизация  и </w:t>
      </w:r>
      <w:proofErr w:type="spellStart"/>
      <w:r w:rsidRPr="00AB075D">
        <w:rPr>
          <w:rFonts w:ascii="Times New Roman" w:hAnsi="Times New Roman" w:cs="Times New Roman"/>
          <w:sz w:val="24"/>
          <w:szCs w:val="24"/>
        </w:rPr>
        <w:t>хуманизация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на възпитателната работа в управленската дейност.                                               2.Реализиране на ценностите  и принципите на педагогика та на толерантността.                                                                                         3.Подкрепа на децата и техните семейства-педагогика на сътрудничество.                                                                                                                                                                                          </w:t>
      </w:r>
      <w:proofErr w:type="spellStart"/>
      <w:r w:rsidRPr="00A27408">
        <w:rPr>
          <w:rFonts w:ascii="Times New Roman" w:hAnsi="Times New Roman" w:cs="Times New Roman"/>
          <w:b/>
          <w:sz w:val="24"/>
          <w:szCs w:val="24"/>
        </w:rPr>
        <w:t>ЦЕЛ</w:t>
      </w:r>
      <w:r w:rsidRPr="00AB075D">
        <w:rPr>
          <w:rFonts w:ascii="Times New Roman" w:hAnsi="Times New Roman" w:cs="Times New Roman"/>
          <w:sz w:val="24"/>
          <w:szCs w:val="24"/>
        </w:rPr>
        <w:t>:Изграждане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на комплекс от </w:t>
      </w:r>
      <w:proofErr w:type="spellStart"/>
      <w:r w:rsidRPr="00AB075D">
        <w:rPr>
          <w:rFonts w:ascii="Times New Roman" w:hAnsi="Times New Roman" w:cs="Times New Roman"/>
          <w:sz w:val="24"/>
          <w:szCs w:val="24"/>
        </w:rPr>
        <w:t>дейности,осигуряващи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оптимални педагогически условия за овладяване на знания ,умения и отношения, установени с </w:t>
      </w:r>
      <w:proofErr w:type="spellStart"/>
      <w:r w:rsidRPr="00AB075D">
        <w:rPr>
          <w:rFonts w:ascii="Times New Roman" w:hAnsi="Times New Roman" w:cs="Times New Roman"/>
          <w:sz w:val="24"/>
          <w:szCs w:val="24"/>
        </w:rPr>
        <w:t>ДОС,поставящи</w:t>
      </w:r>
      <w:proofErr w:type="spellEnd"/>
      <w:r w:rsidRPr="00AB075D">
        <w:rPr>
          <w:rFonts w:ascii="Times New Roman" w:hAnsi="Times New Roman" w:cs="Times New Roman"/>
          <w:sz w:val="24"/>
          <w:szCs w:val="24"/>
        </w:rPr>
        <w:t xml:space="preserve"> личността на детето като център на педагогическо въздействие.        </w:t>
      </w:r>
      <w:r w:rsidRPr="00A27408">
        <w:rPr>
          <w:rFonts w:ascii="Times New Roman" w:hAnsi="Times New Roman" w:cs="Times New Roman"/>
          <w:b/>
          <w:sz w:val="24"/>
          <w:szCs w:val="24"/>
        </w:rPr>
        <w:t>ЗАДАЧИ</w:t>
      </w:r>
      <w:r w:rsidRPr="00AB075D">
        <w:rPr>
          <w:rFonts w:ascii="Times New Roman" w:hAnsi="Times New Roman" w:cs="Times New Roman"/>
          <w:sz w:val="24"/>
          <w:szCs w:val="24"/>
        </w:rPr>
        <w:t xml:space="preserve">:1.Осигуряване на равен достъп на всички деца  и подходяща стимулираща среда.                                                                2.Поставяне на детето в центъра на цялостната дейност и утвърждаване на хуманно-личностния подход ,основен фактор за хуманно развитие на децата  и професионална изява на педагогическият екип.                                                                                                                                </w:t>
      </w:r>
      <w:r w:rsidRPr="00A27408">
        <w:rPr>
          <w:rFonts w:ascii="Times New Roman" w:hAnsi="Times New Roman" w:cs="Times New Roman"/>
          <w:b/>
          <w:sz w:val="24"/>
          <w:szCs w:val="24"/>
        </w:rPr>
        <w:t>ПРИОРИТЕТНИ НАПРАВЛЕНИЯ В НАЦИОНАЛНАТА ОБРАЗОВАТЕЛНА ПОЛИТИКА НА  ДГ</w:t>
      </w:r>
      <w:r w:rsidR="00A27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408">
        <w:rPr>
          <w:rFonts w:ascii="Times New Roman" w:hAnsi="Times New Roman" w:cs="Times New Roman"/>
          <w:b/>
          <w:sz w:val="24"/>
          <w:szCs w:val="24"/>
        </w:rPr>
        <w:t>”ЗВЪНЧЕ</w:t>
      </w:r>
      <w:r w:rsidR="00A27408">
        <w:rPr>
          <w:rFonts w:ascii="Times New Roman" w:hAnsi="Times New Roman" w:cs="Times New Roman"/>
          <w:sz w:val="24"/>
          <w:szCs w:val="24"/>
        </w:rPr>
        <w:t>“</w:t>
      </w:r>
      <w:r w:rsidRPr="00AB075D">
        <w:rPr>
          <w:rFonts w:ascii="Times New Roman" w:hAnsi="Times New Roman" w:cs="Times New Roman"/>
          <w:sz w:val="24"/>
          <w:szCs w:val="24"/>
        </w:rPr>
        <w:t xml:space="preserve">              1.Проява на добро начало у детето  и позитивното у него.                                                                                                                        2.подкрепа личността на детето  в проявата на общочовешки  и национални добродетели.                                                              3.Задължителна подготовка на детето две години преди постъпване в първи клас.                                                                         4.Създаване на условия за насърчаване  играта  и двигателната дейност, и стимулиране на индивидуалните потребности  от двигателна активност на всяко дете.                                                                                                                                                                   5.Активно взаимодействие с родители и обществени институции за успешно осъществяване  на образователната политика .                                                                                                                                                                                                               ПРИОРИТЕТИ НА ОБЛАСТНАТА ОБРАЗОВАТЕЛНА ПОЛИТИКА  В СЪОТВЕТСТВИЕ С НАЦИОНАЛНИТЕ ЦЕЛИ И ПРИОРИТЕТИ:                                                                                                                                                                                                1.Повишаване качеството на предучилищното възпитание и  подготовка с оглед успешно адаптиране на децата от предучилищна подготвителна група към училищната  среда</w:t>
      </w:r>
      <w:r w:rsidRPr="00AB075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075D" w:rsidRPr="00AB075D" w:rsidRDefault="00AB075D" w:rsidP="00AB075D">
      <w:pPr>
        <w:pStyle w:val="aa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AB075D">
        <w:rPr>
          <w:rFonts w:ascii="Times New Roman" w:hAnsi="Times New Roman" w:cs="Times New Roman"/>
          <w:sz w:val="24"/>
          <w:szCs w:val="24"/>
        </w:rPr>
        <w:lastRenderedPageBreak/>
        <w:t xml:space="preserve">  2.Обхващането им в задължителна подготвителна 5 и 6 годишна възраст.                                                                                                3.Повишаване качеството на възпитателно-образователната работа с  отворени врати за посещение от родители</w:t>
      </w:r>
      <w:r w:rsidRPr="00AB075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075D" w:rsidRPr="00AB075D" w:rsidRDefault="00AB075D" w:rsidP="00AB075D">
      <w:pPr>
        <w:pStyle w:val="aa"/>
        <w:ind w:left="709"/>
        <w:rPr>
          <w:rFonts w:ascii="Times New Roman" w:hAnsi="Times New Roman" w:cs="Times New Roman"/>
          <w:sz w:val="24"/>
          <w:szCs w:val="24"/>
        </w:rPr>
      </w:pPr>
    </w:p>
    <w:p w:rsidR="00AB075D" w:rsidRPr="00AB075D" w:rsidRDefault="00AB075D" w:rsidP="00AB075D">
      <w:pPr>
        <w:pStyle w:val="aa"/>
        <w:ind w:left="709"/>
        <w:rPr>
          <w:rFonts w:ascii="Times New Roman" w:hAnsi="Times New Roman" w:cs="Times New Roman"/>
          <w:i/>
          <w:sz w:val="24"/>
          <w:szCs w:val="24"/>
        </w:rPr>
      </w:pPr>
      <w:r w:rsidRPr="00AB075D">
        <w:rPr>
          <w:rFonts w:ascii="Times New Roman" w:hAnsi="Times New Roman" w:cs="Times New Roman"/>
          <w:sz w:val="24"/>
          <w:szCs w:val="24"/>
          <w:lang w:val="en-US"/>
        </w:rPr>
        <w:t xml:space="preserve">IV. </w:t>
      </w:r>
      <w:r w:rsidRPr="00AB075D">
        <w:rPr>
          <w:rFonts w:ascii="Times New Roman" w:hAnsi="Times New Roman" w:cs="Times New Roman"/>
          <w:sz w:val="24"/>
          <w:szCs w:val="24"/>
        </w:rPr>
        <w:t xml:space="preserve">Дейности за реализиране на целите и приоритетите. </w:t>
      </w:r>
    </w:p>
    <w:tbl>
      <w:tblPr>
        <w:tblStyle w:val="ab"/>
        <w:tblW w:w="144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4111"/>
        <w:gridCol w:w="1587"/>
        <w:gridCol w:w="2928"/>
        <w:gridCol w:w="1960"/>
        <w:gridCol w:w="1844"/>
        <w:gridCol w:w="1496"/>
      </w:tblGrid>
      <w:tr w:rsidR="00AB075D" w:rsidTr="00AB075D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Дейност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Извършва се от:</w:t>
            </w:r>
          </w:p>
          <w:p w:rsidR="00AB075D" w:rsidRDefault="00AB07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/институции и лица, в каква взаимовръзка/</w:t>
            </w: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Индикатори за изпълнение</w:t>
            </w:r>
          </w:p>
        </w:tc>
      </w:tr>
      <w:tr w:rsidR="00AB075D" w:rsidTr="00AB075D">
        <w:trPr>
          <w:trHeight w:val="79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Мерна единица</w:t>
            </w:r>
          </w:p>
          <w:p w:rsidR="00AB075D" w:rsidRDefault="00AB07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/брой, процент/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Базова стойност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Целева стойност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AB07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Очертаване на целите и задачите за изпълнение залегнали при разработването  на Програмна система за развитие  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ДГ”Звънче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и детето с произтичащите отправни точки в четири основни  аспекта: 1.1.Мисия;                                     1.2.Визия;                                    1.3.Ценност;                              1.4.Глобална цел  периода от 2016-2020 г. по Стратегията за намаляване дела на преждевременно напусналите образователната система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септември 2021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 w:rsidP="00AB075D">
            <w:pPr>
              <w:numPr>
                <w:ilvl w:val="1"/>
                <w:numId w:val="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мерките, свързани с проучването и обхвата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децата,живеещи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територията </w:t>
            </w:r>
            <w:r w:rsidR="00DA499D">
              <w:rPr>
                <w:rFonts w:ascii="Times New Roman" w:hAnsi="Times New Roman" w:cs="Times New Roman"/>
                <w:sz w:val="24"/>
                <w:szCs w:val="24"/>
              </w:rPr>
              <w:t>на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бщина Кула чрез  Механизма за съвместна работа на институциите - посещения по домовете,  срещи и разговори с родителите и семействата.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P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5D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и учители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P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 w:rsidRPr="00AB075D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 w:rsidP="00AB075D">
            <w:pPr>
              <w:pStyle w:val="aa"/>
              <w:spacing w:after="0" w:line="360" w:lineRule="auto"/>
              <w:ind w:left="-108" w:firstLine="14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Ежемесечни отчети за обобщения брой на отсъстващите деца и за коректност на данните за подадените в Модул „Отсъствия“ в Списък – Образец №2 се подава справка за децата, допуснали 3 и над 3 не извинени отсъ</w:t>
            </w:r>
            <w:r w:rsidR="009F1BC9">
              <w:rPr>
                <w:rFonts w:ascii="Times New Roman" w:hAnsi="Times New Roman" w:cs="Times New Roman"/>
                <w:color w:val="000000" w:themeColor="text1"/>
              </w:rPr>
              <w:t xml:space="preserve">ствия за месеца, за децата от </w:t>
            </w:r>
            <w:r w:rsidR="009F1BC9">
              <w:rPr>
                <w:rFonts w:ascii="Times New Roman" w:hAnsi="Times New Roman" w:cs="Times New Roman"/>
                <w:color w:val="000000" w:themeColor="text1"/>
                <w:lang w:val="en-US"/>
              </w:rPr>
              <w:t>III-</w:t>
            </w:r>
            <w:r w:rsidR="009F1BC9">
              <w:rPr>
                <w:rFonts w:ascii="Times New Roman" w:hAnsi="Times New Roman" w:cs="Times New Roman"/>
                <w:color w:val="000000" w:themeColor="text1"/>
              </w:rPr>
              <w:t xml:space="preserve">та и </w:t>
            </w:r>
            <w:r w:rsidR="009F1BC9">
              <w:rPr>
                <w:rFonts w:ascii="Times New Roman" w:hAnsi="Times New Roman" w:cs="Times New Roman"/>
                <w:color w:val="000000" w:themeColor="text1"/>
                <w:lang w:val="en-US"/>
              </w:rPr>
              <w:t>IV-</w:t>
            </w:r>
            <w:r w:rsidR="009F1BC9">
              <w:rPr>
                <w:rFonts w:ascii="Times New Roman" w:hAnsi="Times New Roman" w:cs="Times New Roman"/>
                <w:color w:val="000000" w:themeColor="text1"/>
              </w:rPr>
              <w:t>та възрастова група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</w:p>
          <w:p w:rsidR="00AB075D" w:rsidRDefault="00AB075D" w:rsidP="00AB075D">
            <w:pPr>
              <w:pStyle w:val="aa"/>
              <w:spacing w:after="0" w:line="360" w:lineRule="auto"/>
              <w:ind w:left="-108" w:firstLine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Привличане на семейството като партньор и разширяване дейността на Обществения съвет.</w:t>
            </w:r>
          </w:p>
          <w:p w:rsidR="00AB075D" w:rsidRDefault="00AB075D" w:rsidP="00AB075D">
            <w:pPr>
              <w:pStyle w:val="aa"/>
              <w:spacing w:after="0" w:line="360" w:lineRule="auto"/>
              <w:ind w:left="-108" w:firstLine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Задържане на децата в детската градина-мерки:</w:t>
            </w:r>
          </w:p>
          <w:p w:rsidR="00AB075D" w:rsidRDefault="00AB075D" w:rsidP="00AB075D">
            <w:pPr>
              <w:pStyle w:val="aa"/>
              <w:spacing w:after="0" w:line="360" w:lineRule="auto"/>
              <w:ind w:left="-108" w:firstLine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1.3.1. Осигуряване на атрактивна и привлекателна социално-педагогическа и материална среда.</w:t>
            </w:r>
          </w:p>
          <w:p w:rsidR="00AB075D" w:rsidRDefault="00AB075D" w:rsidP="00AB075D">
            <w:pPr>
              <w:pStyle w:val="aa"/>
              <w:spacing w:after="0" w:line="360" w:lineRule="auto"/>
              <w:ind w:left="-108" w:firstLine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 Гъвкава, мобилна и вариативна организация на работното време на персонала, в зависимост от потребностите на децата и очакванията на техните родители.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Септември-май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pStyle w:val="aa"/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AB07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на плана за </w:t>
            </w:r>
            <w:r w:rsidR="00830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</w:t>
            </w:r>
            <w:r w:rsidR="008308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по Стратегията за ефективно прилагане на информационните и комуникационните технологии в образованието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науката.Основава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на принципите на ЗНП ,ДОС нормативните документи на МОН и РУО-Видин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МОН.Стратегически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цели:                                                     1.Осигуряване  на равен достъп за предучилищно възпитание и обучение на всички деца.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2.Успешна интеграция в масовата  група, на деца със СОП                          .3.Постигане на ефективна връзка между детска градина и семейство                        4.Работа в екип, добра комуникация и споделяне на опит.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Pr="00AB075D" w:rsidRDefault="00AB075D" w:rsidP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Директор  и учителите на </w:t>
            </w:r>
            <w:r w:rsidRPr="00AB075D">
              <w:rPr>
                <w:rFonts w:ascii="Times New Roman" w:hAnsi="Times New Roman" w:cs="Times New Roman"/>
                <w:b/>
                <w:sz w:val="24"/>
                <w:szCs w:val="24"/>
              </w:rPr>
              <w:t>групите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AB075D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</w:rPr>
              <w:t>Обучителни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практикуми за подготовка на учители за иновативни и </w:t>
            </w:r>
            <w:proofErr w:type="spellStart"/>
            <w:r>
              <w:rPr>
                <w:rFonts w:ascii="Times New Roman" w:hAnsi="Times New Roman" w:cs="Times New Roman"/>
              </w:rPr>
              <w:t>итерактивни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 в  практиката. </w:t>
            </w:r>
          </w:p>
          <w:p w:rsidR="00AB075D" w:rsidRDefault="00AB075D" w:rsidP="00AB07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практики за обучение на колеги за работа на компютри.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830893" w:rsidP="00AB07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 на плана за 2020-2024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 г. по Националната стратегия за развитие на педагогическите кадри.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 w:rsidP="00AB075D">
            <w:pPr>
              <w:pStyle w:val="aa"/>
              <w:numPr>
                <w:ilvl w:val="1"/>
                <w:numId w:val="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Информиране на учителите за възможностите за квалификация по теми предложени от обучителни институции външни/</w:t>
            </w:r>
          </w:p>
          <w:p w:rsidR="00AB075D" w:rsidRDefault="00AB075D" w:rsidP="00AB075D">
            <w:pPr>
              <w:pStyle w:val="aa"/>
              <w:numPr>
                <w:ilvl w:val="1"/>
                <w:numId w:val="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Вътрешна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квалификация,регионално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национално ниво..                       1.Семинар-дискусия :Социалната адаптация на 6 годишните деца и готовността им за училище .                     2.Тема:,,Интерактивна технология на ситуацията като основна форма на педагогическото взаимодействие в условията на детската градина.”.              3.Семинар-дискусия:Тема:    ”Задължителната подготовка за училище –мисия и отговорност”.            4.Тема”Сформиране на творчески ателиета по образователно направление                 ”   </w:t>
            </w:r>
            <w:r w:rsidR="00DA499D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                          .5.Семинар –дискусия: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Тема”Използване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интерактивни ме</w:t>
            </w:r>
            <w:r w:rsidR="00641501">
              <w:rPr>
                <w:rFonts w:ascii="Times New Roman" w:hAnsi="Times New Roman" w:cs="Times New Roman"/>
                <w:sz w:val="24"/>
                <w:szCs w:val="24"/>
              </w:rPr>
              <w:t>тоди в обучението п</w:t>
            </w:r>
            <w:r w:rsidR="00DA499D">
              <w:rPr>
                <w:rFonts w:ascii="Times New Roman" w:hAnsi="Times New Roman" w:cs="Times New Roman"/>
                <w:sz w:val="24"/>
                <w:szCs w:val="24"/>
              </w:rPr>
              <w:t>о 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                      ”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Тема:Ние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играем и се учим ”</w:t>
            </w:r>
          </w:p>
          <w:p w:rsidR="00AB075D" w:rsidRDefault="00AB075D" w:rsidP="00641501">
            <w:pPr>
              <w:pStyle w:val="aa"/>
              <w:spacing w:after="0" w:line="360" w:lineRule="auto"/>
              <w:ind w:left="6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Дискусия „Ролята на художествената литература при овладяване на екологични знания за природата”</w:t>
            </w:r>
          </w:p>
          <w:p w:rsidR="00AB075D" w:rsidRDefault="00AB075D" w:rsidP="00641501">
            <w:pPr>
              <w:pStyle w:val="aa"/>
              <w:spacing w:after="0" w:line="360" w:lineRule="auto"/>
              <w:ind w:left="6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Семинар-дискусия „Ролята на природата за естетическото възпитание на децата”.           6”.Разговор-дискусия”-Готовността на детските учители за работа с деца със СОП. Иновативни технологии за работа с деца в масовата група.”                                        7.Беседа”За детските интереси в ранна детска възраст и ролята  на играта като основна дейност в предучилищна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възраст за развитието на децата”.   </w:t>
            </w:r>
          </w:p>
          <w:p w:rsidR="00AB075D" w:rsidRDefault="00AB075D" w:rsidP="00641501">
            <w:pPr>
              <w:pStyle w:val="aa"/>
              <w:spacing w:after="0" w:line="360" w:lineRule="auto"/>
              <w:ind w:left="6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Беседа”Запознаване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нови идеи, практики и инициативи, свързани с предучилищното образование .</w:t>
            </w:r>
          </w:p>
          <w:p w:rsidR="00AB075D" w:rsidRDefault="00641501" w:rsidP="00641501">
            <w:pPr>
              <w:pStyle w:val="aa"/>
              <w:spacing w:after="0" w:line="360" w:lineRule="auto"/>
              <w:ind w:left="6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7.1Вътрешна </w:t>
            </w:r>
            <w:proofErr w:type="spellStart"/>
            <w:r w:rsidR="00AB075D">
              <w:rPr>
                <w:rFonts w:ascii="Times New Roman" w:hAnsi="Times New Roman" w:cs="Times New Roman"/>
                <w:sz w:val="24"/>
                <w:szCs w:val="24"/>
              </w:rPr>
              <w:t>квалификация:”.Наблюдение</w:t>
            </w:r>
            <w:proofErr w:type="spellEnd"/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 на открита практика във всички възрастови групи от всички </w:t>
            </w:r>
            <w:proofErr w:type="spellStart"/>
            <w:r w:rsidR="00AB075D">
              <w:rPr>
                <w:rFonts w:ascii="Times New Roman" w:hAnsi="Times New Roman" w:cs="Times New Roman"/>
                <w:sz w:val="24"/>
                <w:szCs w:val="24"/>
              </w:rPr>
              <w:t>колеги.Тема”Ролята</w:t>
            </w:r>
            <w:proofErr w:type="spellEnd"/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 на играта за развитието на децата по образователните направления за реализиране на поставените цели и задачи от годишния план.                                    8.Педагогически взаимодействия  за интеграция </w:t>
            </w:r>
          </w:p>
          <w:p w:rsidR="00AB075D" w:rsidRDefault="00AB075D" w:rsidP="00641501">
            <w:pPr>
              <w:pStyle w:val="aa"/>
              <w:spacing w:after="0" w:line="360" w:lineRule="auto"/>
              <w:ind w:left="68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 w:rsidP="00641501">
            <w:pPr>
              <w:spacing w:after="0" w:line="36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деца със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СОП.”Модели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прилагане на педагогическо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взаимодействие,.Методи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постижения.”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Месец октомври 2021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Месец  октомври 2021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Ноември 2021г. 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 2022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 2021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 2021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 2022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г             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 2021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2022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 2022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Директор, учители, ресурсни учители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Петрана Николова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Марияна Маркова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Татяна Борисова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Дафинкичова</w:t>
            </w:r>
            <w:proofErr w:type="spellEnd"/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Цветомира Ванкова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Надя Петкова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Дафинкичова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на плана по Стратегията за образователна интеграция на децата и учениците от етническите малцинства-осигуряване на равен достъп за предучилищно възпитание и обучение  за всички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деца.Успешна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  в масовата група на деца със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СОП.Постигане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ефективна връзка между детска градина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семейство.Работа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екип за постигане на добра комуникация и споделяне на добри педагогически практики.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Януари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641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Кръгла маса с учители, родители, НПО и др. по проблемите на връзката детска градина – родител. Представяне на добри практики –открити практики с родителите </w:t>
            </w:r>
            <w:r w:rsidR="00641501">
              <w:rPr>
                <w:rFonts w:ascii="Times New Roman" w:hAnsi="Times New Roman" w:cs="Times New Roman"/>
                <w:sz w:val="24"/>
                <w:szCs w:val="24"/>
              </w:rPr>
              <w:t xml:space="preserve">от всички възрастови групи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DA49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Април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,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учители,родители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rPr>
          <w:trHeight w:val="8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641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 на проекти по оперативни и други програми                                  5.1.Разработване на проект финансиран от Европейски програми за обзавеждане,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пълна подмяна на материалната база ,ремонтни дейности на съвременно Европейско равнище.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64150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Интегриране на деца със СОП в масовата група.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Подходи и методи на работа за интегриране на деца със СОП в дневния режим”.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септември                  месец май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Директор, учителите </w:t>
            </w:r>
            <w:r w:rsidR="00641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групи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DA499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Разработване на програми и стратегии за развитие, интегриране на деца със специални образователни потребности и/или с хронични заболявания.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Интегриране на деца със СОП и хронични заболявания  при децата от всички възрастови групи.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Работим с колеги от ресурсен център–Видин.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6.2.Проект по физическо възпитание и спорт „Да спортувам </w:t>
            </w:r>
            <w:r w:rsidR="0045288C">
              <w:rPr>
                <w:rFonts w:ascii="Times New Roman" w:hAnsi="Times New Roman" w:cs="Times New Roman"/>
                <w:sz w:val="24"/>
                <w:szCs w:val="24"/>
              </w:rPr>
              <w:t xml:space="preserve">желая и </w:t>
            </w:r>
            <w:r w:rsidR="00DA499D">
              <w:rPr>
                <w:rFonts w:ascii="Times New Roman" w:hAnsi="Times New Roman" w:cs="Times New Roman"/>
                <w:sz w:val="24"/>
                <w:szCs w:val="24"/>
              </w:rPr>
              <w:t>играя”-стартиран е от 10.03.2021</w:t>
            </w:r>
            <w:r w:rsidR="0045288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стартиране на следващия проект по физическа култура и спорт.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.Проектът включва деца от всички възрастови групи , има за цел да закали детския организъм от ранна възраст ,за да противодейства на заболявания от различен характер.                                       6.3.Проект по схема „Училищен плод”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включва деца от </w:t>
            </w:r>
            <w:r w:rsidR="00DA499D">
              <w:rPr>
                <w:rFonts w:ascii="Times New Roman" w:hAnsi="Times New Roman" w:cs="Times New Roman"/>
                <w:sz w:val="24"/>
                <w:szCs w:val="24"/>
              </w:rPr>
              <w:t xml:space="preserve">трета група – 5- год. И четвърта група – 6- год.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Месец септември-месец май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Директор,</w:t>
            </w:r>
            <w:r w:rsidR="00A27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учители,</w:t>
            </w:r>
            <w:r w:rsidR="00A27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ресурсни учители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1501" w:rsidRDefault="00641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Директора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7.1.Има разработена програма работа със деца с СОП  .</w:t>
            </w:r>
          </w:p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Учителите на групите  и Екип за допълнителна подкрепа </w:t>
            </w:r>
            <w:r w:rsidR="00452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РЦПППО гр. Видин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 и методически осигуряване дейността на директори, старши учители и учители.</w:t>
            </w:r>
            <w:r w:rsidR="00A27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Работим по   годишен план за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педагогическите кадри на РУО –Видин 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Септември-май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 учител-               Татяна Борисова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8.1.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Методическа  работна среща с учителите във връзка с  открити практики във всички възрастови групи по</w:t>
            </w:r>
            <w:r w:rsidR="0025501F">
              <w:rPr>
                <w:rFonts w:ascii="Times New Roman" w:hAnsi="Times New Roman"/>
                <w:sz w:val="24"/>
                <w:szCs w:val="24"/>
              </w:rPr>
              <w:t xml:space="preserve"> образователни направления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550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Изработване на план за открити практики..</w:t>
            </w:r>
            <w:r w:rsidR="002550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Практикуми по изработване на дидактични материали по образователни направления.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8.2.Изработване на портфолио от всички учители за работа в групите съобразно възрастовите особености,</w:t>
            </w:r>
            <w:r w:rsidR="002550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разработения годишен тематичен план  за работа по групи.                8.3.Участие на всички учители във външна квалификация по план на РУО-гр.</w:t>
            </w:r>
            <w:r w:rsidR="00A27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Видин.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8.4. Тренинг „Подобряване на работата в екип и консолидиране на служителите”.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 Квалификационен курс: „Успешна работа с интерактивна дъска и водене на електронен дневник”.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Октомври 2021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Януари</w:t>
            </w:r>
          </w:p>
          <w:p w:rsidR="00AB075D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Старши учители                         Марияна Маркова,</w:t>
            </w:r>
            <w:r w:rsidR="00A27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Петрана Николова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  <w:p w:rsidR="00AB075D" w:rsidRDefault="0045288C" w:rsidP="004528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Цветомира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Ванкова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 Открита практика на тема: „Стимулиране уменията на децата от </w:t>
            </w:r>
            <w:r w:rsidR="00EC2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– 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та и </w:t>
            </w:r>
            <w:r w:rsidR="00EC2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– 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>та група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ОН”БЕЛ” .Използване на иновативни практика .”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9.2.Тренинг и практикум „Повишаване техническите умения на педагогическия екип за работа с интерактивна дъска”.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9.3. Тренинг” Общуване и етикет”.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Ноември 2021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</w:t>
            </w:r>
            <w:r w:rsidR="00452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288C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452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8C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Дафинкичова</w:t>
            </w:r>
            <w:proofErr w:type="spellEnd"/>
          </w:p>
          <w:p w:rsidR="00AB075D" w:rsidRDefault="004528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Петрана Николова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Оптимизиране, функциониране и развитие на детските градини 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  май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10.1.Разработване на проект за развитие на ДГ и пълно обновяване на материално–техническата база и ремонт на фасадата на детската градина. </w:t>
            </w:r>
          </w:p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10.2.Организиране на благотворителен  базар  и концерт за набиране на средства за подобряване на материалната база по групи </w:t>
            </w:r>
            <w:r w:rsidR="0045288C">
              <w:rPr>
                <w:rFonts w:ascii="Times New Roman" w:hAnsi="Times New Roman" w:cs="Times New Roman"/>
                <w:sz w:val="24"/>
                <w:szCs w:val="24"/>
              </w:rPr>
              <w:t xml:space="preserve">в детската градина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март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452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Декември </w:t>
            </w:r>
          </w:p>
          <w:p w:rsidR="0045288C" w:rsidRDefault="00EC2DF4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452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</w:p>
          <w:p w:rsidR="0045288C" w:rsidRDefault="0045288C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и учителите от всички групи.</w:t>
            </w:r>
            <w:r w:rsidR="00A27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Изява на деца от извън-педагогически услуги с външни лектори и с ателиета организирани от колеги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ДГ”Звънче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 и Обществен съвет към ДГ.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Насочване на деца  със специални образователни потребности и с хронични заболявания за интегрирано обучение или за обучение в специални детски градини и училища.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и учителите от всички възрастови групи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rPr>
          <w:trHeight w:val="4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4528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13.1. Открита практика в 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РГ /3-4г./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допълнителни форми на педагогическо взаимодействие относно интегриране на дете със СОП в масовата група.</w:t>
            </w:r>
          </w:p>
          <w:p w:rsidR="00AB075D" w:rsidRDefault="00AB075D" w:rsidP="00452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13.2. Активна работа със семействата на деца, които показват слаби резултати и планиране на корекционни дейности.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Месец: декември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</w:p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Постоянен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Марияна Маркова и Цветомира Ванкова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Учителите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100%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Организиране, координиране и контролиране на дейностите, свързани с осигуряване на подкрепяща среда за обучението на деца и ученици със специални образователни потребности, и за обучението на деца и ученици, чийто майчин език е различен от българския.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Постоянен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41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Учители по групи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14.1.</w:t>
            </w:r>
            <w:r>
              <w:rPr>
                <w:rFonts w:ascii="Times New Roman" w:hAnsi="Times New Roman" w:cs="Times New Roman"/>
              </w:rPr>
              <w:t xml:space="preserve">  Образователна </w:t>
            </w:r>
            <w:proofErr w:type="spellStart"/>
            <w:r>
              <w:rPr>
                <w:rFonts w:ascii="Times New Roman" w:hAnsi="Times New Roman" w:cs="Times New Roman"/>
              </w:rPr>
              <w:t>дискусия:Тема</w:t>
            </w:r>
            <w:proofErr w:type="spellEnd"/>
            <w:r>
              <w:rPr>
                <w:rFonts w:ascii="Times New Roman" w:hAnsi="Times New Roman" w:cs="Times New Roman"/>
              </w:rPr>
              <w:t>: „Ролята на играта в допълнителните форми на педагогическо  взаимодействие за постигане на поставените цели и задачи по образователните направления”.</w:t>
            </w:r>
          </w:p>
          <w:p w:rsidR="00AB075D" w:rsidRDefault="00AB075D" w:rsidP="005141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14.2. Проучване на методи и подходи при работа с </w:t>
            </w:r>
            <w:proofErr w:type="spellStart"/>
            <w:r>
              <w:rPr>
                <w:rFonts w:ascii="Times New Roman" w:hAnsi="Times New Roman" w:cs="Times New Roman"/>
              </w:rPr>
              <w:t>хиперактивни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деца и деца с нарушена концентрация на внимание.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Февруари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184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Старши учители                                       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>Татяна Борисова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14184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Надя Петкова,</w:t>
            </w: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П.Николова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Координиране и контролиране на дейностите, свързани с осигуряване на задължителна документация и с предоставяне на учебници и учебни помага за безвъзмездно ползване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Септември -май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Коррдиниране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дейността с РУО-Видин, Издателства на Програмните системи.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15.1.Заявка за учебни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помагала.Решение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ПС за избиране на Програмна система за ра</w:t>
            </w:r>
            <w:r w:rsidR="00514184">
              <w:rPr>
                <w:rFonts w:ascii="Times New Roman" w:hAnsi="Times New Roman" w:cs="Times New Roman"/>
                <w:sz w:val="24"/>
                <w:szCs w:val="24"/>
              </w:rPr>
              <w:t>бота в ДГ за новата учебна  2021/2022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15.2. Качествено водене и съхраняване на документацията в детската градина.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март-април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Координиране и контролиране на дейностите в Националния календар за извънучилищните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дейности и в Националния спортен календар на МОН, както и други извънкласни и извънучилищни дейности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16.1. Конкурси  - детска рисунка: „С очите си видях бедата“ и др.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януари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5141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Учители по групи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 Игри - БДП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ноември 2021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Учители по</w:t>
            </w:r>
            <w:r w:rsidR="005141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групи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 Турнир по футбо</w:t>
            </w:r>
            <w:r w:rsidR="00514184">
              <w:rPr>
                <w:rFonts w:ascii="Times New Roman" w:hAnsi="Times New Roman" w:cs="Times New Roman"/>
                <w:sz w:val="24"/>
                <w:szCs w:val="24"/>
              </w:rPr>
              <w:t xml:space="preserve">л ,Съвместно          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,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деца,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учители ДГ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,СУ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В.Левски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,Обществени организации от Община гр.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Кула на стадиона в градски парк. </w:t>
            </w:r>
          </w:p>
          <w:p w:rsidR="00AB075D" w:rsidRDefault="00AB075D" w:rsidP="005141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16.4. Предлагане на</w:t>
            </w:r>
            <w:r w:rsidR="00514184">
              <w:rPr>
                <w:rFonts w:ascii="Times New Roman" w:hAnsi="Times New Roman" w:cs="Times New Roman"/>
                <w:sz w:val="24"/>
                <w:szCs w:val="24"/>
              </w:rPr>
              <w:t xml:space="preserve"> допълнителни дейности извън ДОС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английски език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април 2022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514184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  <w:p w:rsidR="00514184" w:rsidRDefault="00EC2DF4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Цветомира Ванкова </w:t>
            </w: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4184" w:rsidRDefault="00514184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 w:rsidP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Извършител</w:t>
            </w:r>
            <w:r w:rsidR="005141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педагогическа услуга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bookmarkStart w:id="0" w:name="_GoBack"/>
        <w:bookmarkEnd w:id="0"/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 по спазването на държавните образователни стандарти  в детски градини,</w:t>
            </w:r>
            <w:r w:rsidR="0051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Наредба №5/03.06.2016г.ЗПУО,Покриване на ДОС за предучилищно образование.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514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Постоянен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514184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17.1. Частични проверки във всички възрастови групи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Месец        декември 2021</w:t>
            </w:r>
            <w:r w:rsidR="00AB075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EC2D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17.2. Тематични проверки-в </w:t>
            </w:r>
            <w:r w:rsidR="00EC2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– 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 xml:space="preserve">та и </w:t>
            </w:r>
            <w:r w:rsidR="00EC2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– </w:t>
            </w:r>
            <w:r w:rsidR="00EC2DF4">
              <w:rPr>
                <w:rFonts w:ascii="Times New Roman" w:hAnsi="Times New Roman" w:cs="Times New Roman"/>
                <w:sz w:val="24"/>
                <w:szCs w:val="24"/>
              </w:rPr>
              <w:t>та група</w:t>
            </w:r>
            <w:r w:rsidR="0051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Тема”Играта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като метод и форма на работа , в ОН БЕЛ и Математика, за реализиране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задачите ат годишния тематичен план за работа по групи.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17.2.1Тема” Планиране на дейности по образователните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направления.Проверка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задължителната  документация.”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514184" w:rsidP="00A724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17.3. 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екущи проверки ОН </w:t>
            </w:r>
            <w:r w:rsidR="00A724F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724F6">
              <w:rPr>
                <w:rFonts w:ascii="Times New Roman" w:hAnsi="Times New Roman" w:cs="Times New Roman"/>
                <w:sz w:val="24"/>
                <w:szCs w:val="24"/>
              </w:rPr>
              <w:t xml:space="preserve"> Околен свят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Тема:“С</w:t>
            </w:r>
            <w:r w:rsidR="00AB075D">
              <w:rPr>
                <w:rFonts w:ascii="Times New Roman" w:hAnsi="Times New Roman" w:cs="Times New Roman"/>
                <w:sz w:val="24"/>
                <w:szCs w:val="24"/>
              </w:rPr>
              <w:t>тимулиране</w:t>
            </w:r>
            <w:proofErr w:type="spellEnd"/>
            <w:r w:rsidR="00AB075D">
              <w:rPr>
                <w:rFonts w:ascii="Times New Roman" w:hAnsi="Times New Roman" w:cs="Times New Roman"/>
                <w:sz w:val="24"/>
                <w:szCs w:val="24"/>
              </w:rPr>
              <w:t xml:space="preserve"> на нови познавателни потребности при децата от предучилищна възраст.”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Месец    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ноември  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B075D" w:rsidTr="00AB07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 w:rsidP="0051418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17.3.1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Семинар-дискусия:Тема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„Използване игрови похвати,  интерактивни методи на постижения ,иновативни технологии и подходи, задаване на нови знания и умения и затвърдяване  на старите за децата  във всички възрастови групи”.  </w:t>
            </w:r>
          </w:p>
          <w:p w:rsidR="00AB075D" w:rsidRDefault="00AB075D" w:rsidP="0051418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17.3.2. Регистриране на входно и изходно ниво за покриване на ДОС.</w:t>
            </w:r>
          </w:p>
          <w:p w:rsidR="00AB075D" w:rsidRDefault="00AB075D" w:rsidP="0051418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17.3.3. Организация на материалната среда, с оглед предлагане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привлекателна и съвременна среда за възпитание и обучение.</w:t>
            </w:r>
          </w:p>
          <w:p w:rsidR="00AB075D" w:rsidRDefault="00AB075D" w:rsidP="0051418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 съвет</w:t>
            </w:r>
          </w:p>
          <w:p w:rsidR="00AB075D" w:rsidRDefault="00AB075D" w:rsidP="0051418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18.1. Педагогически съвет по разглеждане, обсъждане и утвърждаване на въпроси и решения свързани със ЗУД и организацията на работа в детската градина.</w:t>
            </w:r>
          </w:p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 съвет за обсъждане и приемане на план-сценарий за празниците от есенния цикъл.</w:t>
            </w:r>
          </w:p>
          <w:p w:rsidR="00AB075D" w:rsidRDefault="00AB075D" w:rsidP="00C444F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18.2. Педагогически съвет по отчет на работата на ПС през първото полугодие.</w:t>
            </w:r>
          </w:p>
          <w:p w:rsidR="00AB075D" w:rsidRDefault="00AB075D" w:rsidP="00C444F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18.3. Педагогически съвет относно подготовката на децата от подготвителните групи за постъпване в първи клас.</w:t>
            </w:r>
          </w:p>
          <w:p w:rsidR="00AB075D" w:rsidRDefault="00AB075D" w:rsidP="00C444F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18.4. Педагогически съвет за отчитане  резултатите от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възпитателно- образоват</w:t>
            </w:r>
            <w:r w:rsidR="00EC2DF4">
              <w:rPr>
                <w:rFonts w:ascii="Times New Roman" w:hAnsi="Times New Roman"/>
                <w:sz w:val="24"/>
                <w:szCs w:val="24"/>
              </w:rPr>
              <w:t>елната работа през учебната 2021/2022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Месец декември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44F6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Октомври, май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C44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септември </w:t>
            </w:r>
          </w:p>
          <w:p w:rsidR="00C444F6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44F6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Януари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44F6" w:rsidRDefault="00EC2D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="00EC2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  <w:r w:rsidR="00C444F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Директор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C44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Директор, учители по групи 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Директора, учителите по групи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Директора, учителите по групи, ресурсен учител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Директора, учителите по групи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075D" w:rsidRDefault="00AB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B075D" w:rsidRDefault="00AB075D" w:rsidP="00AB075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075D" w:rsidRDefault="00AB075D" w:rsidP="00AB075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075D" w:rsidRDefault="00AB075D" w:rsidP="00AB075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075D" w:rsidRDefault="00AB075D" w:rsidP="00AB075D"/>
    <w:p w:rsidR="00BD71D8" w:rsidRDefault="00BD71D8"/>
    <w:sectPr w:rsidR="00BD71D8" w:rsidSect="00AB07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20B1"/>
    <w:multiLevelType w:val="hybridMultilevel"/>
    <w:tmpl w:val="CA18B1E8"/>
    <w:lvl w:ilvl="0" w:tplc="4B50B27C">
      <w:start w:val="1"/>
      <w:numFmt w:val="decimal"/>
      <w:lvlText w:val="%1."/>
      <w:lvlJc w:val="left"/>
      <w:pPr>
        <w:ind w:left="142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</w:rPr>
    </w:lvl>
    <w:lvl w:ilvl="1" w:tplc="442E1346">
      <w:start w:val="1"/>
      <w:numFmt w:val="decimal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1A0B48"/>
    <w:multiLevelType w:val="hybridMultilevel"/>
    <w:tmpl w:val="ABE277DE"/>
    <w:lvl w:ilvl="0" w:tplc="3992F272">
      <w:start w:val="1"/>
      <w:numFmt w:val="upperRoman"/>
      <w:lvlText w:val="%1."/>
      <w:lvlJc w:val="left"/>
      <w:pPr>
        <w:ind w:left="1440" w:hanging="720"/>
      </w:pPr>
      <w:rPr>
        <w:b/>
        <w:i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D60E35"/>
    <w:multiLevelType w:val="multilevel"/>
    <w:tmpl w:val="724C715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682" w:hanging="54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862" w:hanging="72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3" w15:restartNumberingAfterBreak="0">
    <w:nsid w:val="6A905211"/>
    <w:multiLevelType w:val="multilevel"/>
    <w:tmpl w:val="23969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C2"/>
    <w:rsid w:val="0025501F"/>
    <w:rsid w:val="003365F0"/>
    <w:rsid w:val="00420862"/>
    <w:rsid w:val="0045288C"/>
    <w:rsid w:val="00514184"/>
    <w:rsid w:val="005608A8"/>
    <w:rsid w:val="005A1CB1"/>
    <w:rsid w:val="005A68D5"/>
    <w:rsid w:val="00630A4E"/>
    <w:rsid w:val="00641501"/>
    <w:rsid w:val="0075316E"/>
    <w:rsid w:val="00830893"/>
    <w:rsid w:val="00955A54"/>
    <w:rsid w:val="009D5E78"/>
    <w:rsid w:val="009F1BC9"/>
    <w:rsid w:val="00A27408"/>
    <w:rsid w:val="00A724F6"/>
    <w:rsid w:val="00A82107"/>
    <w:rsid w:val="00AB075D"/>
    <w:rsid w:val="00BD71D8"/>
    <w:rsid w:val="00C43EC2"/>
    <w:rsid w:val="00C444F6"/>
    <w:rsid w:val="00DA499D"/>
    <w:rsid w:val="00EC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9912"/>
  <w15:chartTrackingRefBased/>
  <w15:docId w15:val="{FC5AADE3-15A8-48BC-A4B1-AB61EF0C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7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AB0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List 3"/>
    <w:basedOn w:val="a"/>
    <w:uiPriority w:val="99"/>
    <w:semiHidden/>
    <w:unhideWhenUsed/>
    <w:rsid w:val="00AB075D"/>
    <w:pPr>
      <w:ind w:left="849" w:hanging="283"/>
      <w:contextualSpacing/>
    </w:pPr>
  </w:style>
  <w:style w:type="paragraph" w:styleId="a3">
    <w:name w:val="Body Text"/>
    <w:basedOn w:val="a"/>
    <w:link w:val="a4"/>
    <w:uiPriority w:val="99"/>
    <w:semiHidden/>
    <w:unhideWhenUsed/>
    <w:rsid w:val="00AB075D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AB075D"/>
  </w:style>
  <w:style w:type="paragraph" w:styleId="a5">
    <w:name w:val="Body Text Indent"/>
    <w:basedOn w:val="a"/>
    <w:link w:val="a6"/>
    <w:uiPriority w:val="99"/>
    <w:semiHidden/>
    <w:unhideWhenUsed/>
    <w:rsid w:val="00AB075D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semiHidden/>
    <w:rsid w:val="00AB075D"/>
  </w:style>
  <w:style w:type="paragraph" w:styleId="a7">
    <w:name w:val="Body Text First Indent"/>
    <w:basedOn w:val="a3"/>
    <w:link w:val="a8"/>
    <w:uiPriority w:val="99"/>
    <w:semiHidden/>
    <w:unhideWhenUsed/>
    <w:rsid w:val="00AB075D"/>
    <w:pPr>
      <w:spacing w:after="200"/>
      <w:ind w:firstLine="360"/>
    </w:pPr>
  </w:style>
  <w:style w:type="character" w:customStyle="1" w:styleId="a8">
    <w:name w:val="Основен текст отстъп първи ред Знак"/>
    <w:basedOn w:val="a4"/>
    <w:link w:val="a7"/>
    <w:uiPriority w:val="99"/>
    <w:semiHidden/>
    <w:rsid w:val="00AB075D"/>
  </w:style>
  <w:style w:type="paragraph" w:styleId="2">
    <w:name w:val="Body Text First Indent 2"/>
    <w:basedOn w:val="a5"/>
    <w:link w:val="20"/>
    <w:uiPriority w:val="99"/>
    <w:semiHidden/>
    <w:unhideWhenUsed/>
    <w:rsid w:val="00AB075D"/>
    <w:pPr>
      <w:spacing w:after="200"/>
      <w:ind w:left="360" w:firstLine="360"/>
    </w:pPr>
  </w:style>
  <w:style w:type="character" w:customStyle="1" w:styleId="20">
    <w:name w:val="Основен текст отстъп първи ред 2 Знак"/>
    <w:basedOn w:val="a6"/>
    <w:link w:val="2"/>
    <w:uiPriority w:val="99"/>
    <w:semiHidden/>
    <w:rsid w:val="00AB075D"/>
  </w:style>
  <w:style w:type="paragraph" w:styleId="a9">
    <w:name w:val="No Spacing"/>
    <w:uiPriority w:val="1"/>
    <w:qFormat/>
    <w:rsid w:val="00AB075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AB075D"/>
    <w:pPr>
      <w:ind w:left="720"/>
      <w:contextualSpacing/>
    </w:pPr>
  </w:style>
  <w:style w:type="table" w:styleId="ab">
    <w:name w:val="Table Grid"/>
    <w:basedOn w:val="a1"/>
    <w:uiPriority w:val="59"/>
    <w:rsid w:val="00AB07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30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830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5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A58A2-48DE-4A58-A4DF-7F80F29B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3248</Words>
  <Characters>18518</Characters>
  <Application>Microsoft Office Word</Application>
  <DocSecurity>0</DocSecurity>
  <Lines>154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ДГ ЗВЪНЧЕ</cp:lastModifiedBy>
  <cp:revision>25</cp:revision>
  <cp:lastPrinted>2021-09-13T09:15:00Z</cp:lastPrinted>
  <dcterms:created xsi:type="dcterms:W3CDTF">2020-09-02T07:04:00Z</dcterms:created>
  <dcterms:modified xsi:type="dcterms:W3CDTF">2022-04-20T07:44:00Z</dcterms:modified>
</cp:coreProperties>
</file>